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4054" w14:textId="271DD536" w:rsidR="00036629" w:rsidRPr="0047372E" w:rsidRDefault="00036629" w:rsidP="00036629">
      <w:pPr>
        <w:pStyle w:val="H1"/>
        <w:rPr>
          <w:rFonts w:asciiTheme="minorHAnsi" w:hAnsiTheme="minorHAnsi" w:cstheme="minorHAnsi"/>
        </w:rPr>
      </w:pPr>
      <w:bookmarkStart w:id="0" w:name="_Toc372294179"/>
      <w:bookmarkStart w:id="1" w:name="_Toc15916994"/>
      <w:bookmarkStart w:id="2" w:name="_Toc77918502"/>
      <w:r w:rsidRPr="0047372E">
        <w:rPr>
          <w:rFonts w:asciiTheme="minorHAnsi" w:hAnsiTheme="minorHAnsi" w:cstheme="minorHAnsi"/>
        </w:rPr>
        <w:t xml:space="preserve">Dealing with Discriminatory Behaviour </w:t>
      </w:r>
      <w:bookmarkEnd w:id="0"/>
      <w:bookmarkEnd w:id="1"/>
      <w:bookmarkEnd w:id="2"/>
      <w:r>
        <w:rPr>
          <w:rFonts w:asciiTheme="minorHAnsi" w:hAnsiTheme="minorHAnsi" w:cstheme="minorHAnsi"/>
        </w:rPr>
        <w:t xml:space="preserve">Policy </w:t>
      </w:r>
    </w:p>
    <w:p w14:paraId="49A08712" w14:textId="77777777" w:rsidR="00036629" w:rsidRPr="0047372E" w:rsidRDefault="00036629" w:rsidP="00036629">
      <w:pPr>
        <w:rPr>
          <w:rFonts w:asciiTheme="minorHAnsi" w:hAnsiTheme="minorHAnsi" w:cstheme="minorHAnsi"/>
        </w:rPr>
      </w:pPr>
    </w:p>
    <w:p w14:paraId="2E6A8BFE" w14:textId="77777777" w:rsidR="00036629" w:rsidRPr="0047372E" w:rsidRDefault="00036629" w:rsidP="00036629">
      <w:pPr>
        <w:rPr>
          <w:rFonts w:asciiTheme="minorHAnsi" w:hAnsiTheme="minorHAnsi" w:cstheme="minorHAnsi"/>
          <w:i/>
        </w:rPr>
      </w:pPr>
      <w:r w:rsidRPr="0047372E">
        <w:rPr>
          <w:rFonts w:asciiTheme="minorHAnsi" w:hAnsiTheme="minorHAnsi" w:cstheme="minorHAnsi"/>
          <w:i/>
        </w:rPr>
        <w:t xml:space="preserve">This may form part of your Inclusion and Equality policy rather than a standalone policy. This policy also links to </w:t>
      </w:r>
      <w:r w:rsidRPr="00036629">
        <w:rPr>
          <w:rFonts w:asciiTheme="minorHAnsi" w:hAnsiTheme="minorHAnsi" w:cstheme="minorHAnsi"/>
          <w:i/>
        </w:rPr>
        <w:t>safeguarding and child protection, prevent duty and radicalisation and whistleblowing policies.</w:t>
      </w:r>
    </w:p>
    <w:p w14:paraId="48894991" w14:textId="77777777" w:rsidR="00036629" w:rsidRPr="0047372E" w:rsidRDefault="00036629" w:rsidP="00036629">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36629" w:rsidRPr="0047372E" w14:paraId="602959AC" w14:textId="77777777" w:rsidTr="00E230E1">
        <w:trPr>
          <w:cantSplit/>
          <w:trHeight w:val="209"/>
          <w:jc w:val="center"/>
        </w:trPr>
        <w:tc>
          <w:tcPr>
            <w:tcW w:w="3082" w:type="dxa"/>
            <w:vAlign w:val="center"/>
          </w:tcPr>
          <w:p w14:paraId="55D825A7" w14:textId="77777777" w:rsidR="00036629" w:rsidRPr="0047372E" w:rsidRDefault="00036629" w:rsidP="00E230E1">
            <w:pPr>
              <w:pStyle w:val="MeetsEYFS"/>
              <w:jc w:val="center"/>
              <w:rPr>
                <w:rFonts w:asciiTheme="minorHAnsi" w:hAnsiTheme="minorHAnsi" w:cstheme="minorHAnsi"/>
              </w:rPr>
            </w:pPr>
            <w:r w:rsidRPr="0047372E">
              <w:rPr>
                <w:rFonts w:asciiTheme="minorHAnsi" w:hAnsiTheme="minorHAnsi" w:cstheme="minorHAnsi"/>
                <w:highlight w:val="yellow"/>
              </w:rPr>
              <w:t>EYFS: 3.1, 3.2, 3.59, 3.20, 3.68, 3.80</w:t>
            </w:r>
          </w:p>
        </w:tc>
      </w:tr>
    </w:tbl>
    <w:p w14:paraId="2D620BCE" w14:textId="77777777" w:rsidR="00036629" w:rsidRPr="0047372E" w:rsidRDefault="00036629" w:rsidP="00036629">
      <w:pPr>
        <w:rPr>
          <w:rFonts w:asciiTheme="minorHAnsi" w:hAnsiTheme="minorHAnsi" w:cstheme="minorHAnsi"/>
        </w:rPr>
      </w:pPr>
    </w:p>
    <w:p w14:paraId="256B9C07" w14:textId="15FF06C2" w:rsidR="00036629" w:rsidRPr="0047372E" w:rsidRDefault="00036629" w:rsidP="00036629">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of any perceived or actual relating to discrimination on any grounds and report these where relevant to children’s parents and the registering authority.</w:t>
      </w:r>
    </w:p>
    <w:p w14:paraId="2C4D893E" w14:textId="77777777" w:rsidR="00036629" w:rsidRPr="0047372E" w:rsidRDefault="00036629" w:rsidP="00036629">
      <w:pPr>
        <w:rPr>
          <w:rFonts w:asciiTheme="minorHAnsi" w:hAnsiTheme="minorHAnsi" w:cstheme="minorHAnsi"/>
        </w:rPr>
      </w:pPr>
    </w:p>
    <w:p w14:paraId="3596DB0D" w14:textId="77777777" w:rsidR="00036629" w:rsidRPr="0047372E" w:rsidRDefault="00036629" w:rsidP="00036629">
      <w:pPr>
        <w:pStyle w:val="H2"/>
        <w:rPr>
          <w:rFonts w:asciiTheme="minorHAnsi" w:hAnsiTheme="minorHAnsi" w:cstheme="minorHAnsi"/>
        </w:rPr>
      </w:pPr>
      <w:r w:rsidRPr="0047372E">
        <w:rPr>
          <w:rFonts w:asciiTheme="minorHAnsi" w:hAnsiTheme="minorHAnsi" w:cstheme="minorHAnsi"/>
        </w:rPr>
        <w:t>Definition and legal framework</w:t>
      </w:r>
    </w:p>
    <w:p w14:paraId="775E5F28" w14:textId="77777777" w:rsidR="00036629" w:rsidRPr="0047372E" w:rsidRDefault="00036629" w:rsidP="00036629">
      <w:pPr>
        <w:pStyle w:val="H2"/>
        <w:rPr>
          <w:rFonts w:asciiTheme="minorHAnsi" w:hAnsiTheme="minorHAnsi" w:cstheme="minorHAnsi"/>
        </w:rPr>
      </w:pPr>
    </w:p>
    <w:p w14:paraId="7A756EC6" w14:textId="77777777" w:rsidR="00036629" w:rsidRPr="0047372E" w:rsidRDefault="00036629" w:rsidP="00036629">
      <w:pPr>
        <w:pStyle w:val="H2"/>
        <w:rPr>
          <w:rFonts w:asciiTheme="minorHAnsi" w:hAnsiTheme="minorHAnsi" w:cstheme="minorHAnsi"/>
        </w:rPr>
      </w:pPr>
      <w:r w:rsidRPr="0047372E">
        <w:rPr>
          <w:rFonts w:asciiTheme="minorHAnsi" w:hAnsiTheme="minorHAnsi" w:cstheme="minorHAnsi"/>
        </w:rPr>
        <w:t>Types of discrimination</w:t>
      </w:r>
    </w:p>
    <w:p w14:paraId="06279BD8"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Direct discrimination</w:t>
      </w:r>
      <w:r w:rsidRPr="0047372E">
        <w:rPr>
          <w:rFonts w:asciiTheme="minorHAnsi" w:hAnsiTheme="minorHAnsi" w:cstheme="minorHAnsi"/>
        </w:rPr>
        <w:t xml:space="preserve"> occurs when someone is treated less favourably than another person because of a protected characteristic </w:t>
      </w:r>
    </w:p>
    <w:p w14:paraId="38924EF6"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Discrimination by</w:t>
      </w:r>
      <w:r w:rsidRPr="0047372E">
        <w:rPr>
          <w:rFonts w:asciiTheme="minorHAnsi" w:hAnsiTheme="minorHAnsi" w:cstheme="minorHAnsi"/>
        </w:rPr>
        <w:t xml:space="preserve"> </w:t>
      </w:r>
      <w:r w:rsidRPr="0047372E">
        <w:rPr>
          <w:rFonts w:asciiTheme="minorHAnsi" w:hAnsiTheme="minorHAnsi" w:cstheme="minorHAnsi"/>
          <w:b/>
        </w:rPr>
        <w:t>association</w:t>
      </w:r>
      <w:r w:rsidRPr="0047372E">
        <w:rPr>
          <w:rFonts w:asciiTheme="minorHAnsi" w:hAnsiTheme="minorHAnsi" w:cstheme="minorHAnsi"/>
        </w:rPr>
        <w:t xml:space="preserve"> occurs when there is a direct discrimination against a person because they associate with a person who has a protected characteristic</w:t>
      </w:r>
    </w:p>
    <w:p w14:paraId="5FEC149F"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Discrimination by perception</w:t>
      </w:r>
      <w:r w:rsidRPr="0047372E">
        <w:rPr>
          <w:rFonts w:asciiTheme="minorHAnsi" w:hAnsiTheme="minorHAnsi" w:cstheme="minorHAnsi"/>
        </w:rPr>
        <w:t xml:space="preserve"> occurs when there is a direct discrimination against a person because they are perceived to have a protected characteristic</w:t>
      </w:r>
    </w:p>
    <w:p w14:paraId="7EE00F1E"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Indirect discrimination</w:t>
      </w:r>
      <w:r w:rsidRPr="0047372E">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74B0FFA9"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 xml:space="preserve">Harassment </w:t>
      </w:r>
      <w:r w:rsidRPr="0047372E">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454CE9B6" w14:textId="77777777" w:rsidR="00036629" w:rsidRPr="0047372E" w:rsidRDefault="00036629" w:rsidP="00036629">
      <w:pPr>
        <w:numPr>
          <w:ilvl w:val="0"/>
          <w:numId w:val="1"/>
        </w:numPr>
        <w:rPr>
          <w:rFonts w:asciiTheme="minorHAnsi" w:hAnsiTheme="minorHAnsi" w:cstheme="minorHAnsi"/>
        </w:rPr>
      </w:pPr>
      <w:r w:rsidRPr="0047372E">
        <w:rPr>
          <w:rFonts w:asciiTheme="minorHAnsi" w:hAnsiTheme="minorHAnsi" w:cstheme="minorHAnsi"/>
          <w:b/>
        </w:rPr>
        <w:t>Victimisation</w:t>
      </w:r>
      <w:r w:rsidRPr="0047372E">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32AEB393" w14:textId="77777777" w:rsidR="00036629" w:rsidRPr="0047372E" w:rsidRDefault="00036629" w:rsidP="00036629">
      <w:pPr>
        <w:rPr>
          <w:rFonts w:asciiTheme="minorHAnsi" w:hAnsiTheme="minorHAnsi" w:cstheme="minorHAnsi"/>
        </w:rPr>
      </w:pPr>
    </w:p>
    <w:p w14:paraId="732BDAAD" w14:textId="77777777" w:rsidR="00036629" w:rsidRPr="0047372E" w:rsidRDefault="00036629" w:rsidP="00036629">
      <w:pPr>
        <w:pStyle w:val="H2"/>
        <w:rPr>
          <w:rFonts w:asciiTheme="minorHAnsi" w:hAnsiTheme="minorHAnsi" w:cstheme="minorHAnsi"/>
        </w:rPr>
      </w:pPr>
      <w:r w:rsidRPr="0047372E">
        <w:rPr>
          <w:rFonts w:asciiTheme="minorHAnsi" w:hAnsiTheme="minorHAnsi" w:cstheme="minorHAnsi"/>
        </w:rPr>
        <w:t>Protected characteristics</w:t>
      </w:r>
    </w:p>
    <w:p w14:paraId="74711B9A"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 xml:space="preserve">The nine protected characteristics under the Equality Act 2010 are: </w:t>
      </w:r>
    </w:p>
    <w:p w14:paraId="323CCD6B"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Age</w:t>
      </w:r>
    </w:p>
    <w:p w14:paraId="61A1600E"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 xml:space="preserve">Disability </w:t>
      </w:r>
    </w:p>
    <w:p w14:paraId="06EEDF4B"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Gender reassignment</w:t>
      </w:r>
    </w:p>
    <w:p w14:paraId="14F8EA6F"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Race</w:t>
      </w:r>
    </w:p>
    <w:p w14:paraId="2C4661EB"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Religion or belief</w:t>
      </w:r>
    </w:p>
    <w:p w14:paraId="232733B0"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Sex</w:t>
      </w:r>
    </w:p>
    <w:p w14:paraId="31F6AD12"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Sexual orientation</w:t>
      </w:r>
    </w:p>
    <w:p w14:paraId="5F5A65FA"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lastRenderedPageBreak/>
        <w:t>Marriage and civil partnership</w:t>
      </w:r>
    </w:p>
    <w:p w14:paraId="2A070AE1" w14:textId="77777777" w:rsidR="00036629" w:rsidRPr="0047372E" w:rsidRDefault="00036629" w:rsidP="00036629">
      <w:pPr>
        <w:numPr>
          <w:ilvl w:val="0"/>
          <w:numId w:val="2"/>
        </w:numPr>
        <w:rPr>
          <w:rFonts w:asciiTheme="minorHAnsi" w:hAnsiTheme="minorHAnsi" w:cstheme="minorHAnsi"/>
        </w:rPr>
      </w:pPr>
      <w:r w:rsidRPr="0047372E">
        <w:rPr>
          <w:rFonts w:asciiTheme="minorHAnsi" w:hAnsiTheme="minorHAnsi" w:cstheme="minorHAnsi"/>
        </w:rPr>
        <w:t>Pregnancy and maternity.</w:t>
      </w:r>
    </w:p>
    <w:p w14:paraId="6B391228" w14:textId="77777777" w:rsidR="00036629" w:rsidRPr="0047372E" w:rsidRDefault="00036629" w:rsidP="00036629">
      <w:pPr>
        <w:ind w:left="720"/>
        <w:rPr>
          <w:rFonts w:asciiTheme="minorHAnsi" w:hAnsiTheme="minorHAnsi" w:cstheme="minorHAnsi"/>
        </w:rPr>
      </w:pPr>
    </w:p>
    <w:p w14:paraId="077A801F"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 xml:space="preserve">Incidents may involve a small or large number of </w:t>
      </w:r>
      <w:proofErr w:type="gramStart"/>
      <w:r w:rsidRPr="0047372E">
        <w:rPr>
          <w:rFonts w:asciiTheme="minorHAnsi" w:hAnsiTheme="minorHAnsi" w:cstheme="minorHAnsi"/>
        </w:rPr>
        <w:t>persons,</w:t>
      </w:r>
      <w:proofErr w:type="gramEnd"/>
      <w:r w:rsidRPr="0047372E">
        <w:rPr>
          <w:rFonts w:asciiTheme="minorHAnsi" w:hAnsiTheme="minorHAnsi" w:cstheme="minorHAnsi"/>
        </w:rPr>
        <w:t xml:space="preserve"> they may vary in their degree of offence and may not even recognise the incident has discriminatory implications; or at the other extreme their behaviour may be quite deliberate and blatant.</w:t>
      </w:r>
    </w:p>
    <w:p w14:paraId="0191D4D8" w14:textId="77777777" w:rsidR="00036629" w:rsidRPr="0047372E" w:rsidRDefault="00036629" w:rsidP="00036629">
      <w:pPr>
        <w:rPr>
          <w:rFonts w:asciiTheme="minorHAnsi" w:hAnsiTheme="minorHAnsi" w:cstheme="minorHAnsi"/>
        </w:rPr>
      </w:pPr>
    </w:p>
    <w:p w14:paraId="529F230E"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Examples of discriminatory behaviour are:</w:t>
      </w:r>
    </w:p>
    <w:p w14:paraId="3E10BFF5"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Physical assault against a person or group of people</w:t>
      </w:r>
    </w:p>
    <w:p w14:paraId="23A0E037"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Derogatory name calling, insults and discriminatory jokes</w:t>
      </w:r>
    </w:p>
    <w:p w14:paraId="6DC65906"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Graffiti and other written insults (depending on the nature of what is written)</w:t>
      </w:r>
    </w:p>
    <w:p w14:paraId="6D521A1D"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Provocative behaviour such as wearing badges and insignia and the distribution of discriminatory literature</w:t>
      </w:r>
    </w:p>
    <w:p w14:paraId="01C0A9C6"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 xml:space="preserve">Threats against a person or group of people pertaining to the nine protected characteristics listed above </w:t>
      </w:r>
    </w:p>
    <w:p w14:paraId="573DBF4F"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 xml:space="preserve">Discriminatory comments including ridicule made </w:t>
      </w:r>
      <w:proofErr w:type="gramStart"/>
      <w:r w:rsidRPr="0047372E">
        <w:rPr>
          <w:rFonts w:asciiTheme="minorHAnsi" w:hAnsiTheme="minorHAnsi" w:cstheme="minorHAnsi"/>
        </w:rPr>
        <w:t>in the course of</w:t>
      </w:r>
      <w:proofErr w:type="gramEnd"/>
      <w:r w:rsidRPr="0047372E">
        <w:rPr>
          <w:rFonts w:asciiTheme="minorHAnsi" w:hAnsiTheme="minorHAnsi" w:cstheme="minorHAnsi"/>
        </w:rPr>
        <w:t xml:space="preserve"> discussions </w:t>
      </w:r>
    </w:p>
    <w:p w14:paraId="76E1243F" w14:textId="77777777" w:rsidR="00036629" w:rsidRPr="0047372E" w:rsidRDefault="00036629" w:rsidP="00036629">
      <w:pPr>
        <w:numPr>
          <w:ilvl w:val="0"/>
          <w:numId w:val="3"/>
        </w:numPr>
        <w:rPr>
          <w:rFonts w:asciiTheme="minorHAnsi" w:hAnsiTheme="minorHAnsi" w:cstheme="minorHAnsi"/>
        </w:rPr>
      </w:pPr>
      <w:r w:rsidRPr="0047372E">
        <w:rPr>
          <w:rFonts w:asciiTheme="minorHAnsi" w:hAnsiTheme="minorHAnsi" w:cstheme="minorHAnsi"/>
        </w:rPr>
        <w:t>Patronising words or actions.</w:t>
      </w:r>
    </w:p>
    <w:p w14:paraId="363880F8" w14:textId="77777777" w:rsidR="00036629" w:rsidRPr="0047372E" w:rsidRDefault="00036629" w:rsidP="00036629">
      <w:pPr>
        <w:rPr>
          <w:rFonts w:asciiTheme="minorHAnsi" w:hAnsiTheme="minorHAnsi" w:cstheme="minorHAnsi"/>
        </w:rPr>
      </w:pPr>
    </w:p>
    <w:p w14:paraId="30B87C24" w14:textId="77777777" w:rsidR="00036629" w:rsidRPr="0047372E" w:rsidRDefault="00036629" w:rsidP="00036629">
      <w:pPr>
        <w:pStyle w:val="H2"/>
        <w:rPr>
          <w:rFonts w:asciiTheme="minorHAnsi" w:hAnsiTheme="minorHAnsi" w:cstheme="minorHAnsi"/>
        </w:rPr>
      </w:pPr>
      <w:r w:rsidRPr="0047372E">
        <w:rPr>
          <w:rFonts w:asciiTheme="minorHAnsi" w:hAnsiTheme="minorHAnsi" w:cstheme="minorHAnsi"/>
        </w:rPr>
        <w:t>Our procedures</w:t>
      </w:r>
    </w:p>
    <w:p w14:paraId="307F46F2"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We tackle discrimination by:</w:t>
      </w:r>
    </w:p>
    <w:p w14:paraId="1DD191E6"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Providing inclusive early years practice where all staff </w:t>
      </w:r>
      <w:proofErr w:type="gramStart"/>
      <w:r w:rsidRPr="00036629">
        <w:rPr>
          <w:rFonts w:asciiTheme="minorHAnsi" w:hAnsiTheme="minorHAnsi" w:cstheme="minorHAnsi"/>
        </w:rPr>
        <w:t>are able to</w:t>
      </w:r>
      <w:proofErr w:type="gramEnd"/>
      <w:r w:rsidRPr="00036629">
        <w:rPr>
          <w:rFonts w:asciiTheme="minorHAnsi" w:hAnsiTheme="minorHAnsi" w:cstheme="minorHAnsi"/>
        </w:rPr>
        <w:t xml:space="preserve"> identify, understand and break down barriers to participation and belonging and create an ethos of equality</w:t>
      </w:r>
    </w:p>
    <w:p w14:paraId="0BD6F22F"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Consistently promoting the British Values of democracy, the rule of law, individual liberty, mutual respect and tolerance of different faiths and beliefs to all practitioners, </w:t>
      </w:r>
      <w:proofErr w:type="gramStart"/>
      <w:r w:rsidRPr="00036629">
        <w:rPr>
          <w:rFonts w:asciiTheme="minorHAnsi" w:hAnsiTheme="minorHAnsi" w:cstheme="minorHAnsi"/>
        </w:rPr>
        <w:t>children</w:t>
      </w:r>
      <w:proofErr w:type="gramEnd"/>
      <w:r w:rsidRPr="00036629">
        <w:rPr>
          <w:rFonts w:asciiTheme="minorHAnsi" w:hAnsiTheme="minorHAnsi" w:cstheme="minorHAnsi"/>
        </w:rPr>
        <w:t xml:space="preserve"> and families in the setting. We value diversity and celebrate differences in children and families</w:t>
      </w:r>
    </w:p>
    <w:p w14:paraId="5015AF71"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Providing training and support around this subject to support staffs understanding and confidence in challenging discriminatory practice  </w:t>
      </w:r>
    </w:p>
    <w:p w14:paraId="6AF86EFF"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Challenging any observed instances of inequalities, </w:t>
      </w:r>
      <w:proofErr w:type="gramStart"/>
      <w:r w:rsidRPr="00036629">
        <w:rPr>
          <w:rFonts w:asciiTheme="minorHAnsi" w:hAnsiTheme="minorHAnsi" w:cstheme="minorHAnsi"/>
        </w:rPr>
        <w:t>discrimination</w:t>
      </w:r>
      <w:proofErr w:type="gramEnd"/>
      <w:r w:rsidRPr="00036629">
        <w:rPr>
          <w:rFonts w:asciiTheme="minorHAnsi" w:hAnsiTheme="minorHAnsi" w:cstheme="minorHAnsi"/>
        </w:rPr>
        <w:t xml:space="preserve">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57C70A85"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Ensuring all children and families have a sense of belonging and they can see themselves and their </w:t>
      </w:r>
      <w:proofErr w:type="gramStart"/>
      <w:r w:rsidRPr="00036629">
        <w:rPr>
          <w:rFonts w:asciiTheme="minorHAnsi" w:hAnsiTheme="minorHAnsi" w:cstheme="minorHAnsi"/>
        </w:rPr>
        <w:t>families</w:t>
      </w:r>
      <w:proofErr w:type="gramEnd"/>
      <w:r w:rsidRPr="00036629">
        <w:rPr>
          <w:rFonts w:asciiTheme="minorHAnsi" w:hAnsiTheme="minorHAnsi" w:cstheme="minorHAnsi"/>
        </w:rPr>
        <w:t xml:space="preserve"> identity reflected in the setting </w:t>
      </w:r>
    </w:p>
    <w:p w14:paraId="09EB8116" w14:textId="77777777" w:rsidR="00036629" w:rsidRPr="00036629" w:rsidRDefault="00036629" w:rsidP="00036629">
      <w:pPr>
        <w:numPr>
          <w:ilvl w:val="0"/>
          <w:numId w:val="4"/>
        </w:numPr>
        <w:rPr>
          <w:rFonts w:asciiTheme="minorHAnsi" w:hAnsiTheme="minorHAnsi" w:cstheme="minorHAnsi"/>
        </w:rPr>
      </w:pPr>
      <w:r w:rsidRPr="00036629">
        <w:rPr>
          <w:rFonts w:asciiTheme="minorHAnsi" w:hAnsiTheme="minorHAnsi" w:cstheme="minorHAnsi"/>
        </w:rPr>
        <w:t xml:space="preserve">Expecting all staff in the nursery to be aware of and alert to any discriminatory behaviour, stereotyping, </w:t>
      </w:r>
      <w:proofErr w:type="gramStart"/>
      <w:r w:rsidRPr="00036629">
        <w:rPr>
          <w:rFonts w:asciiTheme="minorHAnsi" w:hAnsiTheme="minorHAnsi" w:cstheme="minorHAnsi"/>
        </w:rPr>
        <w:t>bias</w:t>
      </w:r>
      <w:proofErr w:type="gramEnd"/>
      <w:r w:rsidRPr="00036629">
        <w:rPr>
          <w:rFonts w:asciiTheme="minorHAnsi" w:hAnsiTheme="minorHAnsi" w:cstheme="minorHAnsi"/>
        </w:rPr>
        <w:t xml:space="preserve"> or bullying taking place in person or via an online arena </w:t>
      </w:r>
    </w:p>
    <w:p w14:paraId="2AC3EAA2" w14:textId="77777777" w:rsidR="00036629" w:rsidRPr="0047372E" w:rsidRDefault="00036629" w:rsidP="00036629">
      <w:pPr>
        <w:numPr>
          <w:ilvl w:val="0"/>
          <w:numId w:val="4"/>
        </w:numPr>
        <w:rPr>
          <w:rFonts w:asciiTheme="minorHAnsi" w:hAnsiTheme="minorHAnsi" w:cstheme="minorHAnsi"/>
        </w:rPr>
      </w:pPr>
      <w:r w:rsidRPr="00036629">
        <w:rPr>
          <w:rFonts w:asciiTheme="minorHAnsi" w:hAnsiTheme="minorHAnsi" w:cstheme="minorHAnsi"/>
        </w:rPr>
        <w:t>Expecting all staff to intervene</w:t>
      </w:r>
      <w:r w:rsidRPr="0047372E">
        <w:rPr>
          <w:rFonts w:asciiTheme="minorHAnsi" w:hAnsiTheme="minorHAnsi" w:cstheme="minorHAnsi"/>
        </w:rPr>
        <w:t xml:space="preserve"> firmly and quickly to prevent any discriminatory behaviour or bullying, this may include behaviour from parents and other staff members</w:t>
      </w:r>
    </w:p>
    <w:p w14:paraId="390D00D3" w14:textId="77777777" w:rsidR="00036629" w:rsidRPr="0047372E" w:rsidRDefault="00036629" w:rsidP="00036629">
      <w:pPr>
        <w:numPr>
          <w:ilvl w:val="0"/>
          <w:numId w:val="4"/>
        </w:numPr>
        <w:rPr>
          <w:rFonts w:asciiTheme="minorHAnsi" w:hAnsiTheme="minorHAnsi" w:cstheme="minorHAnsi"/>
        </w:rPr>
      </w:pPr>
      <w:r w:rsidRPr="0047372E">
        <w:rPr>
          <w:rFonts w:asciiTheme="minorHAnsi" w:hAnsiTheme="minorHAnsi" w:cstheme="minorHAnsi"/>
        </w:rPr>
        <w:t xml:space="preserve">Expecting all staff to treat any allegation seriously and report it to the nursery manager. Investigating and recording each incident in detail as accurately as possible and making this record available for inspection by staff, </w:t>
      </w:r>
      <w:proofErr w:type="gramStart"/>
      <w:r w:rsidRPr="0047372E">
        <w:rPr>
          <w:rFonts w:asciiTheme="minorHAnsi" w:hAnsiTheme="minorHAnsi" w:cstheme="minorHAnsi"/>
        </w:rPr>
        <w:t>inspectors</w:t>
      </w:r>
      <w:proofErr w:type="gramEnd"/>
      <w:r w:rsidRPr="0047372E">
        <w:rPr>
          <w:rFonts w:asciiTheme="minorHAnsi" w:hAnsiTheme="minorHAnsi" w:cstheme="minorHAnsi"/>
        </w:rPr>
        <w:t xml:space="preserve">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42E56C6E" w14:textId="77777777" w:rsidR="00036629" w:rsidRPr="0047372E" w:rsidRDefault="00036629" w:rsidP="00036629">
      <w:pPr>
        <w:numPr>
          <w:ilvl w:val="0"/>
          <w:numId w:val="4"/>
        </w:numPr>
        <w:rPr>
          <w:rFonts w:asciiTheme="minorHAnsi" w:hAnsiTheme="minorHAnsi" w:cstheme="minorHAnsi"/>
        </w:rPr>
      </w:pPr>
      <w:r w:rsidRPr="0047372E">
        <w:rPr>
          <w:rFonts w:asciiTheme="minorHAnsi" w:hAnsiTheme="minorHAnsi" w:cstheme="minorHAnsi"/>
        </w:rPr>
        <w:lastRenderedPageBreak/>
        <w:t xml:space="preserve">Ensuring any online bullying or discriminatory behaviour is tackled immediately </w:t>
      </w:r>
    </w:p>
    <w:p w14:paraId="767D8044" w14:textId="77777777" w:rsidR="00036629" w:rsidRPr="0047372E" w:rsidRDefault="00036629" w:rsidP="00036629">
      <w:pPr>
        <w:numPr>
          <w:ilvl w:val="0"/>
          <w:numId w:val="4"/>
        </w:numPr>
        <w:rPr>
          <w:rFonts w:asciiTheme="minorHAnsi" w:hAnsiTheme="minorHAnsi" w:cstheme="minorHAnsi"/>
        </w:rPr>
      </w:pPr>
      <w:r w:rsidRPr="0047372E">
        <w:rPr>
          <w:rFonts w:asciiTheme="minorHAnsi" w:hAnsiTheme="minorHAnsi" w:cstheme="minorHAnsi"/>
        </w:rPr>
        <w:t>Informing: the parents of the child(ren) who are perpetrators and/or victims should be informed of the incident and of the outcome, where an allegation is substantiated following an investigation</w:t>
      </w:r>
    </w:p>
    <w:p w14:paraId="47AE9568" w14:textId="77777777" w:rsidR="00036629" w:rsidRPr="0047372E" w:rsidRDefault="00036629" w:rsidP="00036629">
      <w:pPr>
        <w:numPr>
          <w:ilvl w:val="0"/>
          <w:numId w:val="4"/>
        </w:numPr>
        <w:rPr>
          <w:rFonts w:asciiTheme="minorHAnsi" w:hAnsiTheme="minorHAnsi" w:cstheme="minorHAnsi"/>
        </w:rPr>
      </w:pPr>
      <w:r w:rsidRPr="0047372E">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FA6956B" w14:textId="77777777" w:rsidR="00036629" w:rsidRPr="0047372E" w:rsidRDefault="00036629" w:rsidP="00036629">
      <w:pPr>
        <w:rPr>
          <w:rFonts w:asciiTheme="minorHAnsi" w:hAnsiTheme="minorHAnsi" w:cstheme="minorHAnsi"/>
        </w:rPr>
      </w:pPr>
    </w:p>
    <w:p w14:paraId="04BEED29"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We record any incidents of discriminatory behaviour or bullying to ensure that:</w:t>
      </w:r>
    </w:p>
    <w:p w14:paraId="2B9CF5B8" w14:textId="77777777" w:rsidR="00036629" w:rsidRPr="0047372E" w:rsidRDefault="00036629" w:rsidP="00036629">
      <w:pPr>
        <w:numPr>
          <w:ilvl w:val="0"/>
          <w:numId w:val="5"/>
        </w:numPr>
        <w:rPr>
          <w:rFonts w:asciiTheme="minorHAnsi" w:hAnsiTheme="minorHAnsi" w:cstheme="minorHAnsi"/>
        </w:rPr>
      </w:pPr>
      <w:r w:rsidRPr="0047372E">
        <w:rPr>
          <w:rFonts w:asciiTheme="minorHAnsi" w:hAnsiTheme="minorHAnsi" w:cstheme="minorHAnsi"/>
        </w:rPr>
        <w:t>Strategies are developed to prevent future incidents</w:t>
      </w:r>
    </w:p>
    <w:p w14:paraId="3F8B53AF" w14:textId="77777777" w:rsidR="00036629" w:rsidRPr="0047372E" w:rsidRDefault="00036629" w:rsidP="00036629">
      <w:pPr>
        <w:numPr>
          <w:ilvl w:val="0"/>
          <w:numId w:val="5"/>
        </w:numPr>
        <w:rPr>
          <w:rFonts w:asciiTheme="minorHAnsi" w:hAnsiTheme="minorHAnsi" w:cstheme="minorHAnsi"/>
        </w:rPr>
      </w:pPr>
      <w:r w:rsidRPr="0047372E">
        <w:rPr>
          <w:rFonts w:asciiTheme="minorHAnsi" w:hAnsiTheme="minorHAnsi" w:cstheme="minorHAnsi"/>
        </w:rPr>
        <w:t>Patterns of behaviour are identified</w:t>
      </w:r>
    </w:p>
    <w:p w14:paraId="5F16311F" w14:textId="77777777" w:rsidR="00036629" w:rsidRPr="0047372E" w:rsidRDefault="00036629" w:rsidP="00036629">
      <w:pPr>
        <w:numPr>
          <w:ilvl w:val="0"/>
          <w:numId w:val="5"/>
        </w:numPr>
        <w:rPr>
          <w:rFonts w:asciiTheme="minorHAnsi" w:hAnsiTheme="minorHAnsi" w:cstheme="minorHAnsi"/>
        </w:rPr>
      </w:pPr>
      <w:r w:rsidRPr="0047372E">
        <w:rPr>
          <w:rFonts w:asciiTheme="minorHAnsi" w:hAnsiTheme="minorHAnsi" w:cstheme="minorHAnsi"/>
        </w:rPr>
        <w:t>Persistent offenders are identified</w:t>
      </w:r>
    </w:p>
    <w:p w14:paraId="71675637" w14:textId="77777777" w:rsidR="00036629" w:rsidRPr="0047372E" w:rsidRDefault="00036629" w:rsidP="00036629">
      <w:pPr>
        <w:numPr>
          <w:ilvl w:val="0"/>
          <w:numId w:val="5"/>
        </w:numPr>
        <w:rPr>
          <w:rFonts w:asciiTheme="minorHAnsi" w:hAnsiTheme="minorHAnsi" w:cstheme="minorHAnsi"/>
        </w:rPr>
      </w:pPr>
      <w:r w:rsidRPr="0047372E">
        <w:rPr>
          <w:rFonts w:asciiTheme="minorHAnsi" w:hAnsiTheme="minorHAnsi" w:cstheme="minorHAnsi"/>
        </w:rPr>
        <w:t>Effectiveness of nursery policies are monitored</w:t>
      </w:r>
    </w:p>
    <w:p w14:paraId="246361A9" w14:textId="77777777" w:rsidR="00036629" w:rsidRPr="0047372E" w:rsidRDefault="00036629" w:rsidP="00036629">
      <w:pPr>
        <w:numPr>
          <w:ilvl w:val="0"/>
          <w:numId w:val="5"/>
        </w:numPr>
        <w:rPr>
          <w:rFonts w:asciiTheme="minorHAnsi" w:hAnsiTheme="minorHAnsi" w:cstheme="minorHAnsi"/>
        </w:rPr>
      </w:pPr>
      <w:r w:rsidRPr="0047372E">
        <w:rPr>
          <w:rFonts w:asciiTheme="minorHAnsi" w:hAnsiTheme="minorHAnsi" w:cstheme="minorHAnsi"/>
        </w:rPr>
        <w:t>A secure information base is provided to enable the nursery to respond to any discriminatory behaviour or bullying.</w:t>
      </w:r>
    </w:p>
    <w:p w14:paraId="13A6569B" w14:textId="77777777" w:rsidR="00036629" w:rsidRPr="0047372E" w:rsidRDefault="00036629" w:rsidP="00036629">
      <w:pPr>
        <w:rPr>
          <w:rFonts w:asciiTheme="minorHAnsi" w:hAnsiTheme="minorHAnsi" w:cstheme="minorHAnsi"/>
        </w:rPr>
      </w:pPr>
    </w:p>
    <w:p w14:paraId="6F553359" w14:textId="77777777" w:rsidR="00036629" w:rsidRPr="00036629" w:rsidRDefault="00036629" w:rsidP="00036629">
      <w:pPr>
        <w:pStyle w:val="H2"/>
        <w:rPr>
          <w:rFonts w:asciiTheme="minorHAnsi" w:hAnsiTheme="minorHAnsi" w:cstheme="minorHAnsi"/>
          <w:b w:val="0"/>
        </w:rPr>
      </w:pPr>
      <w:r w:rsidRPr="00036629">
        <w:rPr>
          <w:rFonts w:asciiTheme="minorHAnsi" w:hAnsiTheme="minorHAnsi" w:cstheme="minorHAnsi"/>
          <w:b w:val="0"/>
        </w:rPr>
        <w:t xml:space="preserve">If the behaviour shown by an individual is deemed to be radicalised, we will follow our procedure as detailed in our Safeguarding and child protection and Prevent Duty and Radicalisation Policies </w:t>
      </w:r>
      <w:proofErr w:type="gramStart"/>
      <w:r w:rsidRPr="00036629">
        <w:rPr>
          <w:rFonts w:asciiTheme="minorHAnsi" w:hAnsiTheme="minorHAnsi" w:cstheme="minorHAnsi"/>
          <w:b w:val="0"/>
        </w:rPr>
        <w:t>in order to</w:t>
      </w:r>
      <w:proofErr w:type="gramEnd"/>
      <w:r w:rsidRPr="00036629">
        <w:rPr>
          <w:rFonts w:asciiTheme="minorHAnsi" w:hAnsiTheme="minorHAnsi" w:cstheme="minorHAnsi"/>
          <w:b w:val="0"/>
        </w:rPr>
        <w:t xml:space="preserve"> safeguard children and families concerned. </w:t>
      </w:r>
    </w:p>
    <w:p w14:paraId="329FE2A1" w14:textId="77777777" w:rsidR="00036629" w:rsidRPr="00036629" w:rsidRDefault="00036629" w:rsidP="00036629">
      <w:pPr>
        <w:pStyle w:val="H2"/>
        <w:rPr>
          <w:rFonts w:asciiTheme="minorHAnsi" w:hAnsiTheme="minorHAnsi" w:cstheme="minorHAnsi"/>
        </w:rPr>
      </w:pPr>
    </w:p>
    <w:p w14:paraId="3AC619B9" w14:textId="77777777" w:rsidR="00036629" w:rsidRPr="00036629" w:rsidRDefault="00036629" w:rsidP="00036629">
      <w:pPr>
        <w:pStyle w:val="H2"/>
        <w:rPr>
          <w:rFonts w:asciiTheme="minorHAnsi" w:hAnsiTheme="minorHAnsi" w:cstheme="minorHAnsi"/>
        </w:rPr>
      </w:pPr>
      <w:r w:rsidRPr="00036629">
        <w:rPr>
          <w:rFonts w:asciiTheme="minorHAnsi" w:hAnsiTheme="minorHAnsi" w:cstheme="minorHAnsi"/>
        </w:rPr>
        <w:t>Nursery staff</w:t>
      </w:r>
    </w:p>
    <w:p w14:paraId="5CD5A2E0" w14:textId="77777777" w:rsidR="00036629" w:rsidRPr="0047372E" w:rsidRDefault="00036629" w:rsidP="00036629">
      <w:pPr>
        <w:rPr>
          <w:rFonts w:asciiTheme="minorHAnsi" w:hAnsiTheme="minorHAnsi" w:cstheme="minorHAnsi"/>
        </w:rPr>
      </w:pPr>
      <w:r w:rsidRPr="00036629">
        <w:rPr>
          <w:rFonts w:asciiTheme="minorHAnsi" w:hAnsiTheme="minorHAnsi" w:cstheme="minorHAnsi"/>
        </w:rPr>
        <w:t xml:space="preserve">We expect all staff to be alert and seek to overcome any ignorant or offensive behaviour based on fear or dislike of distinctions that children, </w:t>
      </w:r>
      <w:proofErr w:type="gramStart"/>
      <w:r w:rsidRPr="00036629">
        <w:rPr>
          <w:rFonts w:asciiTheme="minorHAnsi" w:hAnsiTheme="minorHAnsi" w:cstheme="minorHAnsi"/>
        </w:rPr>
        <w:t>staff</w:t>
      </w:r>
      <w:proofErr w:type="gramEnd"/>
      <w:r w:rsidRPr="0047372E">
        <w:rPr>
          <w:rFonts w:asciiTheme="minorHAnsi" w:hAnsiTheme="minorHAnsi" w:cstheme="minorHAnsi"/>
        </w:rPr>
        <w:t xml:space="preserve"> or parents may express in nursery.</w:t>
      </w:r>
    </w:p>
    <w:p w14:paraId="0AD64EF5" w14:textId="77777777" w:rsidR="00036629" w:rsidRPr="0047372E" w:rsidRDefault="00036629" w:rsidP="00036629">
      <w:pPr>
        <w:rPr>
          <w:rFonts w:asciiTheme="minorHAnsi" w:hAnsiTheme="minorHAnsi" w:cstheme="minorHAnsi"/>
        </w:rPr>
      </w:pPr>
    </w:p>
    <w:p w14:paraId="5A9FCFD7"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3FF545D8" w14:textId="77777777" w:rsidR="00036629" w:rsidRPr="0047372E" w:rsidRDefault="00036629" w:rsidP="00036629">
      <w:pPr>
        <w:rPr>
          <w:rFonts w:asciiTheme="minorHAnsi" w:hAnsiTheme="minorHAnsi" w:cstheme="minorHAnsi"/>
        </w:rPr>
      </w:pPr>
    </w:p>
    <w:p w14:paraId="3F854809" w14:textId="77777777" w:rsidR="00036629" w:rsidRPr="0047372E" w:rsidRDefault="00036629" w:rsidP="00036629">
      <w:pPr>
        <w:rPr>
          <w:rFonts w:asciiTheme="minorHAnsi" w:hAnsiTheme="minorHAnsi" w:cstheme="minorHAnsi"/>
        </w:rPr>
      </w:pPr>
      <w:r w:rsidRPr="0047372E">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77294F91" w14:textId="77777777" w:rsidR="00036629" w:rsidRPr="0047372E" w:rsidRDefault="00036629" w:rsidP="0003662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36629" w:rsidRPr="0047372E" w14:paraId="217E65BC" w14:textId="77777777" w:rsidTr="00E230E1">
        <w:trPr>
          <w:cantSplit/>
          <w:jc w:val="center"/>
        </w:trPr>
        <w:tc>
          <w:tcPr>
            <w:tcW w:w="1666" w:type="pct"/>
            <w:tcBorders>
              <w:top w:val="single" w:sz="4" w:space="0" w:color="auto"/>
            </w:tcBorders>
            <w:vAlign w:val="center"/>
          </w:tcPr>
          <w:p w14:paraId="06DE66C4" w14:textId="77777777" w:rsidR="00036629" w:rsidRPr="0047372E" w:rsidRDefault="00036629"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D190EB3" w14:textId="77777777" w:rsidR="00036629" w:rsidRPr="0047372E" w:rsidRDefault="00036629"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6555A3EB" w14:textId="77777777" w:rsidR="00036629" w:rsidRPr="0047372E" w:rsidRDefault="00036629"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036629" w:rsidRPr="0047372E" w14:paraId="2CC6742B" w14:textId="77777777" w:rsidTr="00E230E1">
        <w:trPr>
          <w:cantSplit/>
          <w:jc w:val="center"/>
        </w:trPr>
        <w:tc>
          <w:tcPr>
            <w:tcW w:w="1666" w:type="pct"/>
            <w:vAlign w:val="center"/>
          </w:tcPr>
          <w:p w14:paraId="09119E57" w14:textId="66ED0677" w:rsidR="00036629" w:rsidRPr="0047372E" w:rsidRDefault="00036629" w:rsidP="00E230E1">
            <w:pPr>
              <w:pStyle w:val="MeetsEYFS"/>
              <w:rPr>
                <w:rFonts w:asciiTheme="minorHAnsi" w:hAnsiTheme="minorHAnsi" w:cstheme="minorHAnsi"/>
                <w:i/>
              </w:rPr>
            </w:pPr>
            <w:r>
              <w:rPr>
                <w:rFonts w:asciiTheme="minorHAnsi" w:hAnsiTheme="minorHAnsi" w:cstheme="minorHAnsi"/>
                <w:i/>
              </w:rPr>
              <w:t>18</w:t>
            </w:r>
            <w:r w:rsidRPr="00036629">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3F41633" w14:textId="77777777" w:rsidR="00036629" w:rsidRPr="0047372E" w:rsidRDefault="00036629" w:rsidP="00E230E1">
            <w:pPr>
              <w:pStyle w:val="MeetsEYFS"/>
              <w:rPr>
                <w:rFonts w:asciiTheme="minorHAnsi" w:hAnsiTheme="minorHAnsi" w:cstheme="minorHAnsi"/>
                <w:i/>
              </w:rPr>
            </w:pPr>
          </w:p>
        </w:tc>
        <w:tc>
          <w:tcPr>
            <w:tcW w:w="1491" w:type="pct"/>
          </w:tcPr>
          <w:p w14:paraId="4604448B" w14:textId="38C01669" w:rsidR="00036629" w:rsidRPr="0047372E" w:rsidRDefault="00036629" w:rsidP="00E230E1">
            <w:pPr>
              <w:pStyle w:val="MeetsEYFS"/>
              <w:rPr>
                <w:rFonts w:asciiTheme="minorHAnsi" w:hAnsiTheme="minorHAnsi" w:cstheme="minorHAnsi"/>
                <w:i/>
              </w:rPr>
            </w:pPr>
            <w:r>
              <w:rPr>
                <w:rFonts w:asciiTheme="minorHAnsi" w:hAnsiTheme="minorHAnsi" w:cstheme="minorHAnsi"/>
                <w:i/>
              </w:rPr>
              <w:t>2023</w:t>
            </w:r>
          </w:p>
        </w:tc>
      </w:tr>
    </w:tbl>
    <w:p w14:paraId="54637022" w14:textId="77777777" w:rsidR="00036629" w:rsidRPr="0047372E" w:rsidRDefault="00036629" w:rsidP="00036629">
      <w:pPr>
        <w:rPr>
          <w:rFonts w:asciiTheme="minorHAnsi" w:hAnsiTheme="minorHAnsi" w:cstheme="minorHAnsi"/>
        </w:rPr>
      </w:pPr>
    </w:p>
    <w:p w14:paraId="7321DC49" w14:textId="77777777" w:rsidR="00F17561" w:rsidRDefault="00036629"/>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05812">
    <w:abstractNumId w:val="1"/>
  </w:num>
  <w:num w:numId="2" w16cid:durableId="790854849">
    <w:abstractNumId w:val="0"/>
  </w:num>
  <w:num w:numId="3" w16cid:durableId="1192261664">
    <w:abstractNumId w:val="4"/>
  </w:num>
  <w:num w:numId="4" w16cid:durableId="973945391">
    <w:abstractNumId w:val="3"/>
  </w:num>
  <w:num w:numId="5" w16cid:durableId="1534535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29"/>
    <w:rsid w:val="00036629"/>
    <w:rsid w:val="0010678E"/>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1A8FEB"/>
  <w15:chartTrackingRefBased/>
  <w15:docId w15:val="{AB14B17F-80BC-644F-BAC4-08F109DD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29"/>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36629"/>
    <w:pPr>
      <w:pageBreakBefore/>
      <w:jc w:val="center"/>
    </w:pPr>
    <w:rPr>
      <w:b/>
      <w:sz w:val="36"/>
    </w:rPr>
  </w:style>
  <w:style w:type="paragraph" w:customStyle="1" w:styleId="H2">
    <w:name w:val="H2"/>
    <w:basedOn w:val="Normal"/>
    <w:next w:val="Normal"/>
    <w:qFormat/>
    <w:rsid w:val="00036629"/>
    <w:pPr>
      <w:keepNext/>
    </w:pPr>
    <w:rPr>
      <w:rFonts w:cs="Arial"/>
      <w:b/>
    </w:rPr>
  </w:style>
  <w:style w:type="paragraph" w:customStyle="1" w:styleId="MeetsEYFS">
    <w:name w:val="Meets EYFS"/>
    <w:basedOn w:val="Normal"/>
    <w:qFormat/>
    <w:rsid w:val="0003662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2022-05-18T12:35:00Z</dcterms:created>
  <dcterms:modified xsi:type="dcterms:W3CDTF">2022-05-18T12:36:00Z</dcterms:modified>
</cp:coreProperties>
</file>